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55" w:rsidRDefault="00394A55" w:rsidP="00394A55">
      <w:pPr>
        <w:pStyle w:val="a3"/>
        <w:rPr>
          <w:rFonts w:eastAsia="Batang"/>
          <w:b w:val="0"/>
          <w:color w:val="000000"/>
          <w:sz w:val="28"/>
          <w:szCs w:val="28"/>
        </w:rPr>
      </w:pPr>
      <w:r>
        <w:rPr>
          <w:rFonts w:eastAsia="Batang"/>
          <w:b w:val="0"/>
          <w:color w:val="000000"/>
          <w:sz w:val="28"/>
          <w:szCs w:val="28"/>
        </w:rPr>
        <w:t>РОССИЙСКАЯ ФЕДЕРАЦИЯ</w:t>
      </w:r>
    </w:p>
    <w:p w:rsidR="00394A55" w:rsidRDefault="00394A55" w:rsidP="00394A55">
      <w:pPr>
        <w:pStyle w:val="a6"/>
        <w:rPr>
          <w:rFonts w:ascii="Times New Roman" w:eastAsia="Batang" w:hAnsi="Times New Roman"/>
          <w:b w:val="0"/>
          <w:color w:val="000000"/>
          <w:szCs w:val="28"/>
        </w:rPr>
      </w:pPr>
      <w:r>
        <w:rPr>
          <w:rFonts w:ascii="Times New Roman" w:eastAsia="Batang" w:hAnsi="Times New Roman"/>
          <w:b w:val="0"/>
          <w:color w:val="000000"/>
          <w:szCs w:val="28"/>
        </w:rPr>
        <w:t>ИРКУТСКАЯ ОБЛАСТЬ</w:t>
      </w:r>
    </w:p>
    <w:p w:rsidR="00394A55" w:rsidRDefault="00394A55" w:rsidP="00394A55">
      <w:pPr>
        <w:jc w:val="center"/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>МУНИЦИПАЛЬНОЕ ОБРАЗОВАНИЕ  «КАЧУГСКИЙ РАЙОН»           ДУМА МУНИЦИПАЛЬНОГО РАЙОНА</w:t>
      </w:r>
    </w:p>
    <w:p w:rsidR="00394A55" w:rsidRDefault="00394A55" w:rsidP="00394A55">
      <w:pPr>
        <w:jc w:val="center"/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>РЕШЕНИЕ</w:t>
      </w:r>
    </w:p>
    <w:p w:rsidR="00394A55" w:rsidRDefault="00394A55" w:rsidP="00394A55">
      <w:pPr>
        <w:pStyle w:val="a8"/>
        <w:jc w:val="center"/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деятельности органов местного самоуправления муниципального образования «Качугский район» за 2022 год</w:t>
      </w:r>
    </w:p>
    <w:p w:rsidR="00394A55" w:rsidRDefault="00394A55" w:rsidP="00394A55">
      <w:pPr>
        <w:pStyle w:val="1"/>
        <w:rPr>
          <w:rFonts w:eastAsia="Batang"/>
          <w:b w:val="0"/>
          <w:color w:val="000000"/>
          <w:sz w:val="28"/>
          <w:szCs w:val="28"/>
        </w:rPr>
      </w:pPr>
      <w:r>
        <w:rPr>
          <w:rFonts w:eastAsia="Batang"/>
          <w:b w:val="0"/>
          <w:color w:val="000000"/>
          <w:sz w:val="28"/>
          <w:szCs w:val="28"/>
        </w:rPr>
        <w:t>31 марта 2023 г.</w:t>
      </w:r>
      <w:r>
        <w:rPr>
          <w:rFonts w:eastAsia="Batang"/>
          <w:b w:val="0"/>
          <w:color w:val="000000"/>
          <w:sz w:val="28"/>
          <w:szCs w:val="28"/>
        </w:rPr>
        <w:tab/>
        <w:t xml:space="preserve">       </w:t>
      </w:r>
      <w:r>
        <w:rPr>
          <w:rFonts w:eastAsia="Batang"/>
          <w:b w:val="0"/>
          <w:color w:val="000000"/>
          <w:sz w:val="28"/>
          <w:szCs w:val="28"/>
        </w:rPr>
        <w:tab/>
      </w:r>
      <w:r>
        <w:rPr>
          <w:rFonts w:eastAsia="Batang"/>
          <w:b w:val="0"/>
          <w:color w:val="000000"/>
          <w:sz w:val="28"/>
          <w:szCs w:val="28"/>
        </w:rPr>
        <w:tab/>
        <w:t xml:space="preserve">                                                            р.п. Качуг</w:t>
      </w:r>
    </w:p>
    <w:p w:rsidR="00394A55" w:rsidRDefault="00394A55" w:rsidP="00394A5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32 Устава муниципального образования «Качугский район»,  руководствуясь статьями 25,49 Устава муниципального образования  «Качугский район», Дума  муниципального района </w:t>
      </w:r>
    </w:p>
    <w:p w:rsidR="00394A55" w:rsidRDefault="00394A55" w:rsidP="00394A55">
      <w:pPr>
        <w:pStyle w:val="a8"/>
        <w:jc w:val="both"/>
        <w:rPr>
          <w:rFonts w:ascii="Times New Roman" w:eastAsia="Batang" w:hAnsi="Times New Roman"/>
          <w:color w:val="000000"/>
          <w:sz w:val="28"/>
          <w:szCs w:val="28"/>
        </w:rPr>
      </w:pPr>
    </w:p>
    <w:p w:rsidR="00394A55" w:rsidRDefault="00394A55" w:rsidP="00394A55">
      <w:pPr>
        <w:pStyle w:val="a8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 xml:space="preserve">РЕШИЛА: </w:t>
      </w:r>
    </w:p>
    <w:p w:rsidR="00394A55" w:rsidRDefault="00394A55" w:rsidP="00394A55">
      <w:pPr>
        <w:pStyle w:val="a8"/>
        <w:jc w:val="both"/>
        <w:rPr>
          <w:rFonts w:ascii="Times New Roman" w:eastAsia="Batang" w:hAnsi="Times New Roman"/>
          <w:color w:val="000000"/>
          <w:sz w:val="28"/>
          <w:szCs w:val="28"/>
        </w:rPr>
      </w:pPr>
    </w:p>
    <w:p w:rsidR="00394A55" w:rsidRDefault="00394A55" w:rsidP="00394A5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 xml:space="preserve">          1. Отчет мэра муниципального района Липатова Е.В. «О </w:t>
      </w:r>
      <w:r>
        <w:rPr>
          <w:rFonts w:ascii="Times New Roman" w:hAnsi="Times New Roman"/>
          <w:sz w:val="28"/>
          <w:szCs w:val="28"/>
        </w:rPr>
        <w:t>деятельности органов местного самоуправления муниципального образования «Качугский район»  за 2022 год» принять к сведению.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94A55" w:rsidRDefault="00394A55" w:rsidP="00394A5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Настоящее решение подлежит официальному опубликованию и размещению в информационно-телекоммуникационной сети Интернет на официальном сайте администрации муниципального района «Качугский район».</w:t>
      </w:r>
    </w:p>
    <w:p w:rsidR="00394A55" w:rsidRDefault="00394A55" w:rsidP="00394A5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eastAsia="Batang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Batang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394A55" w:rsidRDefault="00394A55" w:rsidP="00394A55">
      <w:pPr>
        <w:pStyle w:val="a5"/>
        <w:jc w:val="both"/>
        <w:rPr>
          <w:rFonts w:eastAsia="Batang"/>
          <w:color w:val="000000"/>
          <w:sz w:val="28"/>
          <w:szCs w:val="28"/>
        </w:rPr>
      </w:pPr>
    </w:p>
    <w:p w:rsidR="00394A55" w:rsidRDefault="00394A55" w:rsidP="00394A55">
      <w:pPr>
        <w:pStyle w:val="a5"/>
        <w:jc w:val="both"/>
        <w:rPr>
          <w:rFonts w:eastAsia="Batang"/>
          <w:color w:val="000000"/>
          <w:sz w:val="28"/>
          <w:szCs w:val="28"/>
        </w:rPr>
      </w:pPr>
    </w:p>
    <w:p w:rsidR="00394A55" w:rsidRDefault="00394A55" w:rsidP="00394A55">
      <w:pPr>
        <w:pStyle w:val="a5"/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 xml:space="preserve">Мэр  муниципального района </w:t>
      </w:r>
      <w:r>
        <w:rPr>
          <w:rFonts w:eastAsia="Batang"/>
          <w:color w:val="000000"/>
          <w:sz w:val="28"/>
          <w:szCs w:val="28"/>
        </w:rPr>
        <w:tab/>
      </w:r>
      <w:r>
        <w:rPr>
          <w:rFonts w:eastAsia="Batang"/>
          <w:color w:val="000000"/>
          <w:sz w:val="28"/>
          <w:szCs w:val="28"/>
        </w:rPr>
        <w:tab/>
        <w:t xml:space="preserve">                                        Е.В. Липатов</w:t>
      </w:r>
    </w:p>
    <w:p w:rsidR="00394A55" w:rsidRDefault="00394A55" w:rsidP="00394A5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94A55" w:rsidRDefault="00394A55" w:rsidP="00394A5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94A55" w:rsidRDefault="00394A55" w:rsidP="00394A5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94A55" w:rsidRDefault="00394A55" w:rsidP="00394A5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94A55" w:rsidRDefault="00394A55" w:rsidP="00394A5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94A55" w:rsidRDefault="00394A55" w:rsidP="00394A5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94A55" w:rsidRDefault="00394A55" w:rsidP="00394A5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94A55" w:rsidRDefault="00394A55" w:rsidP="00394A5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94A55" w:rsidRDefault="00394A55" w:rsidP="00394A55">
      <w:pPr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>31 марта 2023 г.</w:t>
      </w:r>
    </w:p>
    <w:p w:rsidR="00394A55" w:rsidRDefault="00394A55" w:rsidP="00394A5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р.п. Качуг </w:t>
      </w:r>
    </w:p>
    <w:p w:rsidR="00CC0265" w:rsidRDefault="00394A55">
      <w:r>
        <w:rPr>
          <w:rFonts w:ascii="Times New Roman" w:hAnsi="Times New Roman"/>
          <w:sz w:val="28"/>
          <w:szCs w:val="28"/>
        </w:rPr>
        <w:t xml:space="preserve">№ </w:t>
      </w:r>
      <w:r w:rsidR="0027735A">
        <w:rPr>
          <w:rFonts w:ascii="Times New Roman" w:hAnsi="Times New Roman"/>
          <w:sz w:val="28"/>
          <w:szCs w:val="28"/>
        </w:rPr>
        <w:t>178</w:t>
      </w:r>
    </w:p>
    <w:sectPr w:rsidR="00CC0265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A55"/>
    <w:rsid w:val="0027735A"/>
    <w:rsid w:val="00394A55"/>
    <w:rsid w:val="00434B77"/>
    <w:rsid w:val="006704C3"/>
    <w:rsid w:val="00842392"/>
    <w:rsid w:val="00A56D17"/>
    <w:rsid w:val="00A86559"/>
    <w:rsid w:val="00CC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5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4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394A55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4">
    <w:name w:val="Основной текст Знак"/>
    <w:aliases w:val="Знак Знак,Знак1 Знак Знак"/>
    <w:basedOn w:val="a0"/>
    <w:link w:val="a5"/>
    <w:semiHidden/>
    <w:locked/>
    <w:rsid w:val="00394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Знак,Знак1 Знак"/>
    <w:basedOn w:val="a"/>
    <w:link w:val="a4"/>
    <w:semiHidden/>
    <w:unhideWhenUsed/>
    <w:rsid w:val="00394A5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5"/>
    <w:uiPriority w:val="99"/>
    <w:semiHidden/>
    <w:rsid w:val="00394A55"/>
    <w:rPr>
      <w:rFonts w:ascii="Calibri" w:eastAsia="Calibri" w:hAnsi="Calibri" w:cs="Times New Roman"/>
    </w:rPr>
  </w:style>
  <w:style w:type="paragraph" w:styleId="a6">
    <w:name w:val="Subtitle"/>
    <w:basedOn w:val="a"/>
    <w:link w:val="a7"/>
    <w:uiPriority w:val="99"/>
    <w:qFormat/>
    <w:rsid w:val="00394A55"/>
    <w:pPr>
      <w:spacing w:after="0" w:line="240" w:lineRule="auto"/>
      <w:jc w:val="center"/>
    </w:pPr>
    <w:rPr>
      <w:rFonts w:ascii="Georgia" w:eastAsia="Times New Roman" w:hAnsi="Georgia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394A55"/>
    <w:rPr>
      <w:rFonts w:ascii="Georgia" w:eastAsia="Times New Roman" w:hAnsi="Georgia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394A55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ConsNonformat">
    <w:name w:val="ConsNonformat"/>
    <w:uiPriority w:val="99"/>
    <w:rsid w:val="00394A55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2023-03-27T02:42:00Z</cp:lastPrinted>
  <dcterms:created xsi:type="dcterms:W3CDTF">2023-03-27T02:41:00Z</dcterms:created>
  <dcterms:modified xsi:type="dcterms:W3CDTF">2023-04-03T00:25:00Z</dcterms:modified>
</cp:coreProperties>
</file>